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102" w:rsidRDefault="008C2102">
      <w:pPr>
        <w:contextualSpacing/>
        <w:jc w:val="center"/>
      </w:pPr>
    </w:p>
    <w:p w:rsidR="008C2102" w:rsidRDefault="008C2102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/>
      </w:tblPr>
      <w:tblGrid>
        <w:gridCol w:w="9711"/>
      </w:tblGrid>
      <w:tr w:rsidR="008C2102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:rsidR="008C2102" w:rsidRDefault="008C2102">
            <w:pPr>
              <w:contextualSpacing/>
              <w:jc w:val="center"/>
              <w:rPr>
                <w:spacing w:val="-4"/>
                <w:sz w:val="20"/>
              </w:rPr>
            </w:pPr>
          </w:p>
          <w:p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-4"/>
                <w:sz w:val="56"/>
              </w:rPr>
              <w:t xml:space="preserve">П Р О К У Р А Т У Р А </w:t>
            </w:r>
          </w:p>
          <w:p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:rsidR="008C2102" w:rsidRDefault="008C2102">
            <w:pPr>
              <w:contextualSpacing/>
              <w:jc w:val="center"/>
              <w:rPr>
                <w:sz w:val="20"/>
              </w:rPr>
            </w:pPr>
          </w:p>
        </w:tc>
      </w:tr>
    </w:tbl>
    <w:p w:rsidR="008C2102" w:rsidRDefault="008C2102">
      <w:pPr>
        <w:spacing w:line="240" w:lineRule="exact"/>
        <w:jc w:val="both"/>
        <w:rPr>
          <w:b/>
        </w:rPr>
      </w:pPr>
    </w:p>
    <w:p w:rsidR="008C2102" w:rsidRDefault="008C2102">
      <w:pPr>
        <w:ind w:firstLine="709"/>
        <w:jc w:val="center"/>
        <w:rPr>
          <w:b/>
        </w:rPr>
      </w:pPr>
    </w:p>
    <w:p w:rsidR="00D16A76" w:rsidRDefault="00AA11E7" w:rsidP="00AA11E7">
      <w:pPr>
        <w:ind w:firstLine="709"/>
        <w:jc w:val="center"/>
        <w:rPr>
          <w:b/>
        </w:rPr>
      </w:pPr>
      <w:r w:rsidRPr="00AA11E7">
        <w:rPr>
          <w:b/>
        </w:rPr>
        <w:t>Ужесточена уголовная ответственность за преступления против конституционных прав и свобод человека и гражданина</w:t>
      </w:r>
    </w:p>
    <w:p w:rsidR="00AA11E7" w:rsidRDefault="00AA11E7" w:rsidP="00AA11E7">
      <w:pPr>
        <w:jc w:val="both"/>
        <w:rPr>
          <w:b/>
        </w:rPr>
      </w:pPr>
    </w:p>
    <w:p w:rsidR="00AA11E7" w:rsidRPr="00AA11E7" w:rsidRDefault="00AA11E7" w:rsidP="00AA11E7">
      <w:pPr>
        <w:ind w:firstLine="709"/>
        <w:jc w:val="both"/>
        <w:rPr>
          <w:color w:val="000000" w:themeColor="text1"/>
        </w:rPr>
      </w:pPr>
      <w:r w:rsidRPr="00AA11E7">
        <w:rPr>
          <w:color w:val="000000" w:themeColor="text1"/>
        </w:rPr>
        <w:t>Федеральным законом от 26.07.2026 № 251-ФЗ «О внесении изменений в Уголовный кодекс Российской Федерации и статьи 31 и 151 Уголовно-процессуального кодекса Российской Федерации» введены два новых квалифицирующих признака для преступлений против неприкосновенности частной жизни, а также за нарушение тайны переписки, телефонных переговоров, почтовых, телеграфных или иных сообщений:</w:t>
      </w:r>
    </w:p>
    <w:p w:rsidR="00AA11E7" w:rsidRPr="00AA11E7" w:rsidRDefault="00AA11E7" w:rsidP="00AA11E7">
      <w:pPr>
        <w:ind w:firstLine="709"/>
        <w:jc w:val="both"/>
        <w:rPr>
          <w:color w:val="000000" w:themeColor="text1"/>
        </w:rPr>
      </w:pPr>
      <w:r w:rsidRPr="00AA11E7">
        <w:rPr>
          <w:color w:val="000000" w:themeColor="text1"/>
        </w:rPr>
        <w:t>- преступление совершено из корыстной заинтересованности;</w:t>
      </w:r>
    </w:p>
    <w:p w:rsidR="00AA11E7" w:rsidRPr="00AA11E7" w:rsidRDefault="00AA11E7" w:rsidP="00AA11E7">
      <w:pPr>
        <w:ind w:firstLine="709"/>
        <w:jc w:val="both"/>
        <w:rPr>
          <w:color w:val="000000" w:themeColor="text1"/>
        </w:rPr>
      </w:pPr>
      <w:r w:rsidRPr="00AA11E7">
        <w:rPr>
          <w:color w:val="000000" w:themeColor="text1"/>
        </w:rPr>
        <w:t>- преступление совершено группой лиц по предварительному сговору или организованной группой.</w:t>
      </w:r>
    </w:p>
    <w:p w:rsidR="00AA11E7" w:rsidRPr="00AA11E7" w:rsidRDefault="00AA11E7" w:rsidP="00AA11E7">
      <w:pPr>
        <w:ind w:firstLine="709"/>
        <w:jc w:val="both"/>
        <w:rPr>
          <w:color w:val="000000" w:themeColor="text1"/>
        </w:rPr>
      </w:pPr>
      <w:r w:rsidRPr="00AA11E7">
        <w:rPr>
          <w:color w:val="000000" w:themeColor="text1"/>
        </w:rPr>
        <w:t>Максимальное наказание за совершение указанных преступлений предусмотрено в виде лишения свободы на срок до четырех лет.</w:t>
      </w:r>
    </w:p>
    <w:p w:rsidR="00AA11E7" w:rsidRDefault="00AA11E7" w:rsidP="00AA11E7">
      <w:pPr>
        <w:jc w:val="both"/>
        <w:rPr>
          <w:b/>
        </w:rPr>
      </w:pPr>
    </w:p>
    <w:p w:rsidR="00AA11E7" w:rsidRPr="00D16A76" w:rsidRDefault="00AA11E7" w:rsidP="009A7C4C">
      <w:pPr>
        <w:jc w:val="right"/>
        <w:rPr>
          <w:bCs/>
        </w:rPr>
      </w:pPr>
    </w:p>
    <w:p w:rsidR="008C2102" w:rsidRDefault="00D16A76" w:rsidP="009A7C4C">
      <w:pPr>
        <w:jc w:val="right"/>
      </w:pPr>
      <w:r>
        <w:t xml:space="preserve">Пресс-служба </w:t>
      </w:r>
    </w:p>
    <w:p w:rsidR="008C2102" w:rsidRDefault="00D16A76" w:rsidP="009A7C4C">
      <w:pPr>
        <w:jc w:val="right"/>
      </w:pPr>
      <w:r>
        <w:t>Прокуратуры г. Нижневартовска</w:t>
      </w:r>
    </w:p>
    <w:p w:rsidR="008C2102" w:rsidRDefault="008C2102" w:rsidP="009A7C4C">
      <w:pPr>
        <w:jc w:val="right"/>
        <w:rPr>
          <w:sz w:val="20"/>
        </w:rPr>
      </w:pPr>
    </w:p>
    <w:sectPr w:rsidR="008C2102" w:rsidSect="00CC3FDE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C2102"/>
    <w:rsid w:val="008C2102"/>
    <w:rsid w:val="009A7C4C"/>
    <w:rsid w:val="00AA11E7"/>
    <w:rsid w:val="00CC3FDE"/>
    <w:rsid w:val="00D16A76"/>
    <w:rsid w:val="00E04CDA"/>
    <w:rsid w:val="00E9007D"/>
    <w:rsid w:val="00EA2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C3FDE"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rsid w:val="00CC3FDE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CC3FD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C3FD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C3FD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C3FDE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C3FDE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CC3FD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C3FDE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C3FD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C3FD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C3FD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C3FD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C3FD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C3FDE"/>
    <w:rPr>
      <w:rFonts w:ascii="XO Thames" w:hAnsi="XO Thames"/>
      <w:sz w:val="28"/>
    </w:rPr>
  </w:style>
  <w:style w:type="paragraph" w:customStyle="1" w:styleId="Endnote">
    <w:name w:val="Endnote"/>
    <w:link w:val="Endnote0"/>
    <w:rsid w:val="00CC3FDE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CC3FDE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CC3FDE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  <w:rsid w:val="00CC3FDE"/>
  </w:style>
  <w:style w:type="character" w:customStyle="1" w:styleId="feeds-pagenavigationtooltip0">
    <w:name w:val="feeds-page__navigation_tooltip"/>
    <w:basedOn w:val="a0"/>
    <w:link w:val="feeds-pagenavigationtooltip"/>
    <w:rsid w:val="00CC3FDE"/>
  </w:style>
  <w:style w:type="paragraph" w:styleId="31">
    <w:name w:val="Body Text 3"/>
    <w:basedOn w:val="a"/>
    <w:link w:val="32"/>
    <w:rsid w:val="00CC3FDE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sid w:val="00CC3FDE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rsid w:val="00CC3FDE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CC3FDE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C3FDE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CC3FDE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sid w:val="00CC3FDE"/>
    <w:rPr>
      <w:color w:val="0000FF"/>
      <w:u w:val="single"/>
    </w:rPr>
  </w:style>
  <w:style w:type="character" w:styleId="a3">
    <w:name w:val="Hyperlink"/>
    <w:link w:val="13"/>
    <w:rsid w:val="00CC3FDE"/>
    <w:rPr>
      <w:color w:val="0000FF"/>
      <w:u w:val="single"/>
    </w:rPr>
  </w:style>
  <w:style w:type="paragraph" w:customStyle="1" w:styleId="Footnote">
    <w:name w:val="Footnote"/>
    <w:link w:val="Footnote0"/>
    <w:rsid w:val="00CC3FDE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C3FD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C3FDE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C3FD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C3FDE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CC3FDE"/>
    <w:rPr>
      <w:rFonts w:ascii="XO Thames" w:hAnsi="XO Thames"/>
      <w:sz w:val="28"/>
    </w:rPr>
  </w:style>
  <w:style w:type="paragraph" w:styleId="a4">
    <w:name w:val="Balloon Text"/>
    <w:basedOn w:val="a"/>
    <w:link w:val="a5"/>
    <w:rsid w:val="00CC3FDE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sid w:val="00CC3FDE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rsid w:val="00CC3FD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C3FDE"/>
    <w:rPr>
      <w:rFonts w:ascii="XO Thames" w:hAnsi="XO Thames"/>
      <w:sz w:val="28"/>
    </w:rPr>
  </w:style>
  <w:style w:type="paragraph" w:styleId="a6">
    <w:name w:val="No Spacing"/>
    <w:link w:val="a7"/>
    <w:rsid w:val="00CC3FDE"/>
    <w:rPr>
      <w:sz w:val="22"/>
    </w:rPr>
  </w:style>
  <w:style w:type="character" w:customStyle="1" w:styleId="a7">
    <w:name w:val="Без интервала Знак"/>
    <w:link w:val="a6"/>
    <w:rsid w:val="00CC3FDE"/>
    <w:rPr>
      <w:sz w:val="22"/>
    </w:rPr>
  </w:style>
  <w:style w:type="paragraph" w:styleId="8">
    <w:name w:val="toc 8"/>
    <w:next w:val="a"/>
    <w:link w:val="80"/>
    <w:uiPriority w:val="39"/>
    <w:rsid w:val="00CC3FD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C3FDE"/>
    <w:rPr>
      <w:rFonts w:ascii="XO Thames" w:hAnsi="XO Thames"/>
      <w:sz w:val="28"/>
    </w:rPr>
  </w:style>
  <w:style w:type="paragraph" w:customStyle="1" w:styleId="12">
    <w:name w:val="Основной шрифт абзаца1"/>
    <w:rsid w:val="00CC3FDE"/>
  </w:style>
  <w:style w:type="paragraph" w:styleId="51">
    <w:name w:val="toc 5"/>
    <w:next w:val="a"/>
    <w:link w:val="52"/>
    <w:uiPriority w:val="39"/>
    <w:rsid w:val="00CC3FD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C3FDE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rsid w:val="00CC3FDE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sid w:val="00CC3FDE"/>
    <w:rPr>
      <w:rFonts w:ascii="Sylfaen" w:hAnsi="Sylfaen"/>
      <w:sz w:val="25"/>
    </w:rPr>
  </w:style>
  <w:style w:type="paragraph" w:styleId="a8">
    <w:name w:val="List Paragraph"/>
    <w:basedOn w:val="a"/>
    <w:link w:val="a9"/>
    <w:rsid w:val="00CC3FDE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sid w:val="00CC3FDE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rsid w:val="00CC3FDE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CC3FDE"/>
    <w:rPr>
      <w:rFonts w:ascii="XO Thames" w:hAnsi="XO Thames"/>
      <w:i/>
      <w:sz w:val="24"/>
    </w:rPr>
  </w:style>
  <w:style w:type="paragraph" w:styleId="ac">
    <w:name w:val="Normal (Web)"/>
    <w:basedOn w:val="a"/>
    <w:link w:val="ad"/>
    <w:rsid w:val="00CC3FDE"/>
    <w:pPr>
      <w:spacing w:beforeAutospacing="1" w:afterAutospacing="1"/>
    </w:pPr>
    <w:rPr>
      <w:sz w:val="24"/>
    </w:rPr>
  </w:style>
  <w:style w:type="character" w:customStyle="1" w:styleId="ad">
    <w:name w:val="Обычный (веб) Знак"/>
    <w:basedOn w:val="1"/>
    <w:link w:val="ac"/>
    <w:rsid w:val="00CC3FDE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rsid w:val="00CC3FD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CC3FD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C3FDE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C3FDE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rsid w:val="00CC3FDE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sid w:val="00CC3FDE"/>
    <w:rPr>
      <w:rFonts w:ascii="Times New Roman" w:hAnsi="Times New Roman"/>
      <w:sz w:val="28"/>
    </w:rPr>
  </w:style>
  <w:style w:type="table" w:styleId="af2">
    <w:name w:val="Table Grid"/>
    <w:basedOn w:val="a1"/>
    <w:rsid w:val="00CC3FD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a0"/>
    <w:link w:val="feeds-pagenavigationtooltip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 Spacing"/>
    <w:link w:val="a7"/>
    <w:rPr>
      <w:sz w:val="22"/>
    </w:rPr>
  </w:style>
  <w:style w:type="character" w:customStyle="1" w:styleId="a7">
    <w:name w:val="Без интервала Знак"/>
    <w:link w:val="a6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Pr>
      <w:rFonts w:ascii="Sylfaen" w:hAnsi="Sylfaen"/>
      <w:sz w:val="25"/>
    </w:rPr>
  </w:style>
  <w:style w:type="paragraph" w:styleId="a8">
    <w:name w:val="List Paragraph"/>
    <w:basedOn w:val="a"/>
    <w:link w:val="a9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rmal (Web)"/>
    <w:basedOn w:val="a"/>
    <w:link w:val="ad"/>
    <w:pPr>
      <w:spacing w:beforeAutospacing="1" w:afterAutospacing="1"/>
    </w:pPr>
    <w:rPr>
      <w:sz w:val="24"/>
    </w:rPr>
  </w:style>
  <w:style w:type="character" w:customStyle="1" w:styleId="ad">
    <w:name w:val="Обычный (веб) Знак"/>
    <w:basedOn w:val="1"/>
    <w:link w:val="ac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Pr>
      <w:rFonts w:ascii="Times New Roman" w:hAnsi="Times New Roman"/>
      <w:sz w:val="28"/>
    </w:rPr>
  </w:style>
  <w:style w:type="table" w:styleId="af2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2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IvanovaEK</cp:lastModifiedBy>
  <cp:revision>5</cp:revision>
  <dcterms:created xsi:type="dcterms:W3CDTF">2024-04-14T21:32:00Z</dcterms:created>
  <dcterms:modified xsi:type="dcterms:W3CDTF">2026-10-30T11:47:00Z</dcterms:modified>
</cp:coreProperties>
</file>